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432A" w:rsidRDefault="001F3ABD" w:rsidP="001F3ABD">
      <w:pPr>
        <w:jc w:val="center"/>
        <w:rPr>
          <w:rFonts w:hint="eastAsia"/>
          <w:sz w:val="36"/>
          <w:szCs w:val="36"/>
        </w:rPr>
      </w:pPr>
      <w:bookmarkStart w:id="0" w:name="_GoBack"/>
      <w:bookmarkEnd w:id="0"/>
      <w:r w:rsidRPr="001F3ABD">
        <w:rPr>
          <w:rFonts w:hint="eastAsia"/>
          <w:b/>
          <w:sz w:val="36"/>
          <w:szCs w:val="36"/>
        </w:rPr>
        <w:t>《家庭理财》</w:t>
      </w:r>
      <w:r>
        <w:rPr>
          <w:rFonts w:hint="eastAsia"/>
          <w:b/>
          <w:sz w:val="36"/>
          <w:szCs w:val="36"/>
        </w:rPr>
        <w:t>课程教学大纲</w:t>
      </w:r>
    </w:p>
    <w:p w:rsidR="001F3ABD" w:rsidRPr="001F3ABD" w:rsidRDefault="001F3ABD" w:rsidP="001F3ABD">
      <w:pPr>
        <w:widowControl/>
        <w:spacing w:line="360" w:lineRule="auto"/>
        <w:rPr>
          <w:rFonts w:ascii="Calibri" w:eastAsia="宋体" w:hAnsi="Calibri" w:cs="宋体"/>
          <w:b/>
          <w:bCs/>
          <w:kern w:val="0"/>
          <w:sz w:val="28"/>
          <w:szCs w:val="28"/>
        </w:rPr>
      </w:pPr>
      <w:r w:rsidRPr="001F3ABD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一、教师信息</w:t>
      </w:r>
    </w:p>
    <w:p w:rsidR="001F3ABD" w:rsidRPr="001F3ABD" w:rsidRDefault="001F3ABD" w:rsidP="001F3ABD">
      <w:pPr>
        <w:widowControl/>
        <w:spacing w:line="360" w:lineRule="auto"/>
        <w:rPr>
          <w:rFonts w:ascii="Calibri" w:eastAsia="宋体" w:hAnsi="Calibri" w:cs="宋体"/>
          <w:kern w:val="0"/>
          <w:sz w:val="24"/>
          <w:szCs w:val="24"/>
        </w:rPr>
      </w:pP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姓名：杨 光</w:t>
      </w:r>
      <w:r w:rsidRPr="001F3ABD">
        <w:rPr>
          <w:rFonts w:ascii="Calibri" w:eastAsia="宋体" w:hAnsi="Calibri" w:cs="宋体"/>
          <w:kern w:val="0"/>
          <w:sz w:val="24"/>
          <w:szCs w:val="24"/>
        </w:rPr>
        <w:t xml:space="preserve">                    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职称：副教授</w:t>
      </w:r>
    </w:p>
    <w:p w:rsidR="001F3ABD" w:rsidRPr="001F3ABD" w:rsidRDefault="001F3ABD" w:rsidP="001F3ABD">
      <w:pPr>
        <w:widowControl/>
        <w:spacing w:line="360" w:lineRule="auto"/>
        <w:rPr>
          <w:rFonts w:ascii="Calibri" w:eastAsia="宋体" w:hAnsi="Calibri" w:cs="宋体"/>
          <w:kern w:val="0"/>
          <w:sz w:val="24"/>
          <w:szCs w:val="24"/>
        </w:rPr>
      </w:pP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办公室：</w:t>
      </w:r>
      <w:proofErr w:type="gramStart"/>
      <w:r w:rsidRPr="001F3ABD">
        <w:rPr>
          <w:rFonts w:ascii="宋体" w:eastAsia="宋体" w:hAnsi="宋体" w:cs="宋体" w:hint="eastAsia"/>
          <w:kern w:val="0"/>
          <w:sz w:val="24"/>
          <w:szCs w:val="24"/>
        </w:rPr>
        <w:t>徐汇六教</w:t>
      </w:r>
      <w:proofErr w:type="gramEnd"/>
      <w:r w:rsidRPr="001F3ABD">
        <w:rPr>
          <w:rFonts w:ascii="Calibri" w:eastAsia="宋体" w:hAnsi="Calibri" w:cs="宋体" w:hint="eastAsia"/>
          <w:kern w:val="0"/>
          <w:sz w:val="24"/>
          <w:szCs w:val="24"/>
        </w:rPr>
        <w:t>418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室</w:t>
      </w:r>
      <w:r w:rsidRPr="001F3ABD">
        <w:rPr>
          <w:rFonts w:ascii="Calibri" w:eastAsia="宋体" w:hAnsi="Calibri" w:cs="宋体"/>
          <w:kern w:val="0"/>
          <w:sz w:val="24"/>
          <w:szCs w:val="24"/>
        </w:rPr>
        <w:t xml:space="preserve">        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 xml:space="preserve"> 电话：64323214</w:t>
      </w:r>
    </w:p>
    <w:p w:rsidR="001F3ABD" w:rsidRPr="001F3ABD" w:rsidRDefault="001F3ABD" w:rsidP="001F3ABD">
      <w:pPr>
        <w:widowControl/>
        <w:spacing w:line="360" w:lineRule="auto"/>
        <w:rPr>
          <w:rFonts w:ascii="Calibri" w:eastAsia="宋体" w:hAnsi="Calibri" w:cs="宋体"/>
          <w:kern w:val="0"/>
          <w:sz w:val="24"/>
          <w:szCs w:val="24"/>
        </w:rPr>
      </w:pP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电子信箱：yanggu@shnu.edu.cn</w:t>
      </w:r>
    </w:p>
    <w:p w:rsidR="001F3ABD" w:rsidRPr="001F3ABD" w:rsidRDefault="001F3ABD" w:rsidP="001F3ABD">
      <w:pPr>
        <w:widowControl/>
        <w:spacing w:line="360" w:lineRule="auto"/>
        <w:rPr>
          <w:rFonts w:ascii="Calibri" w:eastAsia="宋体" w:hAnsi="Calibri" w:cs="宋体"/>
          <w:kern w:val="0"/>
          <w:sz w:val="24"/>
          <w:szCs w:val="24"/>
        </w:rPr>
      </w:pP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答疑时间：周一下午</w:t>
      </w:r>
      <w:r w:rsidRPr="001F3ABD">
        <w:rPr>
          <w:rFonts w:ascii="Calibri" w:eastAsia="宋体" w:hAnsi="Calibri" w:cs="宋体" w:hint="eastAsia"/>
          <w:kern w:val="0"/>
          <w:sz w:val="24"/>
          <w:szCs w:val="24"/>
        </w:rPr>
        <w:t>13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Pr="001F3ABD">
        <w:rPr>
          <w:rFonts w:ascii="Calibri" w:eastAsia="宋体" w:hAnsi="Calibri" w:cs="宋体" w:hint="eastAsia"/>
          <w:kern w:val="0"/>
          <w:sz w:val="24"/>
          <w:szCs w:val="24"/>
        </w:rPr>
        <w:t>00-14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Pr="001F3ABD">
        <w:rPr>
          <w:rFonts w:ascii="Calibri" w:eastAsia="宋体" w:hAnsi="Calibri" w:cs="宋体" w:hint="eastAsia"/>
          <w:kern w:val="0"/>
          <w:sz w:val="24"/>
          <w:szCs w:val="24"/>
        </w:rPr>
        <w:t>30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，周三下午</w:t>
      </w:r>
      <w:r w:rsidRPr="001F3ABD">
        <w:rPr>
          <w:rFonts w:ascii="Calibri" w:eastAsia="宋体" w:hAnsi="Calibri" w:cs="宋体" w:hint="eastAsia"/>
          <w:kern w:val="0"/>
          <w:sz w:val="24"/>
          <w:szCs w:val="24"/>
        </w:rPr>
        <w:t>13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Pr="001F3ABD">
        <w:rPr>
          <w:rFonts w:ascii="Calibri" w:eastAsia="宋体" w:hAnsi="Calibri" w:cs="宋体" w:hint="eastAsia"/>
          <w:kern w:val="0"/>
          <w:sz w:val="24"/>
          <w:szCs w:val="24"/>
        </w:rPr>
        <w:t>00-16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Pr="001F3ABD">
        <w:rPr>
          <w:rFonts w:ascii="Calibri" w:eastAsia="宋体" w:hAnsi="Calibri" w:cs="宋体" w:hint="eastAsia"/>
          <w:kern w:val="0"/>
          <w:sz w:val="24"/>
          <w:szCs w:val="24"/>
        </w:rPr>
        <w:t>30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，奉贤</w:t>
      </w:r>
      <w:r w:rsidRPr="001F3ABD">
        <w:rPr>
          <w:rFonts w:ascii="Calibri" w:eastAsia="宋体" w:hAnsi="Calibri" w:cs="宋体" w:hint="eastAsia"/>
          <w:kern w:val="0"/>
          <w:sz w:val="24"/>
          <w:szCs w:val="24"/>
        </w:rPr>
        <w:t>5B410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室。周一晚上</w:t>
      </w:r>
      <w:r w:rsidRPr="001F3ABD">
        <w:rPr>
          <w:rFonts w:ascii="Calibri" w:eastAsia="宋体" w:hAnsi="Calibri" w:cs="宋体" w:hint="eastAsia"/>
          <w:kern w:val="0"/>
          <w:sz w:val="24"/>
          <w:szCs w:val="24"/>
        </w:rPr>
        <w:t>19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Pr="001F3ABD">
        <w:rPr>
          <w:rFonts w:ascii="Calibri" w:eastAsia="宋体" w:hAnsi="Calibri" w:cs="宋体" w:hint="eastAsia"/>
          <w:kern w:val="0"/>
          <w:sz w:val="24"/>
          <w:szCs w:val="24"/>
        </w:rPr>
        <w:t>30-20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：</w:t>
      </w:r>
      <w:r w:rsidRPr="001F3ABD">
        <w:rPr>
          <w:rFonts w:ascii="Calibri" w:eastAsia="宋体" w:hAnsi="Calibri" w:cs="宋体" w:hint="eastAsia"/>
          <w:kern w:val="0"/>
          <w:sz w:val="24"/>
          <w:szCs w:val="24"/>
        </w:rPr>
        <w:t>00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奉贤</w:t>
      </w:r>
      <w:r w:rsidRPr="001F3ABD">
        <w:rPr>
          <w:rFonts w:ascii="Calibri" w:eastAsia="宋体" w:hAnsi="Calibri" w:cs="宋体" w:hint="eastAsia"/>
          <w:kern w:val="0"/>
          <w:sz w:val="24"/>
          <w:szCs w:val="24"/>
        </w:rPr>
        <w:t>2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教</w:t>
      </w:r>
      <w:r w:rsidRPr="001F3ABD">
        <w:rPr>
          <w:rFonts w:ascii="Calibri" w:eastAsia="宋体" w:hAnsi="Calibri" w:cs="宋体" w:hint="eastAsia"/>
          <w:kern w:val="0"/>
          <w:sz w:val="24"/>
          <w:szCs w:val="24"/>
        </w:rPr>
        <w:t>315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室。</w:t>
      </w:r>
      <w:proofErr w:type="gramStart"/>
      <w:r w:rsidRPr="001F3ABD">
        <w:rPr>
          <w:rFonts w:ascii="宋体" w:eastAsia="宋体" w:hAnsi="宋体" w:cs="宋体" w:hint="eastAsia"/>
          <w:kern w:val="0"/>
          <w:sz w:val="24"/>
          <w:szCs w:val="24"/>
        </w:rPr>
        <w:t>周二四周五</w:t>
      </w:r>
      <w:proofErr w:type="gramEnd"/>
      <w:r w:rsidRPr="001F3ABD">
        <w:rPr>
          <w:rFonts w:ascii="宋体" w:eastAsia="宋体" w:hAnsi="宋体" w:cs="宋体" w:hint="eastAsia"/>
          <w:kern w:val="0"/>
          <w:sz w:val="24"/>
          <w:szCs w:val="24"/>
        </w:rPr>
        <w:t>，上班时间在办公室，电话联系。周六日可以电话和网络试试。</w:t>
      </w:r>
    </w:p>
    <w:p w:rsidR="00415C01" w:rsidRDefault="00415C01" w:rsidP="001F3ABD">
      <w:pPr>
        <w:pStyle w:val="p0"/>
        <w:rPr>
          <w:rFonts w:ascii="宋体" w:hAnsi="宋体" w:cs="宋体" w:hint="eastAsia"/>
          <w:b/>
          <w:bCs/>
          <w:sz w:val="28"/>
          <w:szCs w:val="28"/>
        </w:rPr>
      </w:pPr>
    </w:p>
    <w:p w:rsidR="001F3ABD" w:rsidRDefault="001F3ABD" w:rsidP="001F3ABD">
      <w:pPr>
        <w:pStyle w:val="p0"/>
      </w:pPr>
      <w:r w:rsidRPr="001F3ABD">
        <w:rPr>
          <w:rFonts w:ascii="宋体" w:hAnsi="宋体" w:cs="宋体" w:hint="eastAsia"/>
          <w:b/>
          <w:bCs/>
          <w:sz w:val="28"/>
          <w:szCs w:val="28"/>
        </w:rPr>
        <w:t>二、课程基本信息</w:t>
      </w:r>
    </w:p>
    <w:p w:rsidR="001F3ABD" w:rsidRPr="001F3ABD" w:rsidRDefault="001F3ABD" w:rsidP="001F3ABD">
      <w:pPr>
        <w:widowControl/>
        <w:spacing w:line="360" w:lineRule="auto"/>
        <w:rPr>
          <w:rFonts w:ascii="Calibri" w:eastAsia="宋体" w:hAnsi="Calibri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课程名称：《家庭理财》</w:t>
      </w:r>
    </w:p>
    <w:p w:rsidR="001F3ABD" w:rsidRPr="001F3ABD" w:rsidRDefault="001F3ABD" w:rsidP="001F3ABD">
      <w:pPr>
        <w:widowControl/>
        <w:spacing w:line="360" w:lineRule="auto"/>
        <w:rPr>
          <w:rFonts w:ascii="Calibri" w:eastAsia="宋体" w:hAnsi="Calibri" w:cs="宋体"/>
          <w:kern w:val="0"/>
          <w:sz w:val="24"/>
          <w:szCs w:val="24"/>
        </w:rPr>
      </w:pP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课程名称：</w:t>
      </w:r>
      <w:r w:rsidRPr="001F3ABD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《</w:t>
      </w:r>
      <w:r w:rsidRPr="001F3ABD">
        <w:rPr>
          <w:rFonts w:ascii="宋体" w:hAnsi="宋体" w:hint="eastAsia"/>
          <w:b/>
          <w:bCs/>
          <w:sz w:val="28"/>
          <w:szCs w:val="28"/>
        </w:rPr>
        <w:t>Household Financing</w:t>
      </w:r>
      <w:r w:rsidRPr="001F3ABD">
        <w:rPr>
          <w:rFonts w:ascii="宋体" w:eastAsia="宋体" w:hAnsi="宋体" w:cs="宋体" w:hint="eastAsia"/>
          <w:b/>
          <w:bCs/>
          <w:color w:val="000000"/>
          <w:kern w:val="0"/>
          <w:sz w:val="24"/>
          <w:szCs w:val="24"/>
        </w:rPr>
        <w:t>》</w:t>
      </w:r>
    </w:p>
    <w:p w:rsidR="001F3ABD" w:rsidRPr="001F3ABD" w:rsidRDefault="001F3ABD" w:rsidP="001F3ABD">
      <w:pPr>
        <w:widowControl/>
        <w:spacing w:line="360" w:lineRule="auto"/>
        <w:rPr>
          <w:rFonts w:ascii="Calibri" w:eastAsia="宋体" w:hAnsi="Calibri" w:cs="宋体"/>
          <w:kern w:val="0"/>
          <w:sz w:val="24"/>
          <w:szCs w:val="24"/>
        </w:rPr>
      </w:pP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课程性质：</w:t>
      </w:r>
      <w:r>
        <w:rPr>
          <w:rFonts w:ascii="宋体" w:eastAsia="宋体" w:hAnsi="宋体" w:cs="宋体" w:hint="eastAsia"/>
          <w:kern w:val="0"/>
          <w:sz w:val="24"/>
          <w:szCs w:val="24"/>
        </w:rPr>
        <w:t>任意选修课</w:t>
      </w:r>
    </w:p>
    <w:p w:rsidR="001F3ABD" w:rsidRPr="001F3ABD" w:rsidRDefault="001F3ABD" w:rsidP="001F3ABD">
      <w:pPr>
        <w:widowControl/>
        <w:spacing w:line="360" w:lineRule="auto"/>
        <w:rPr>
          <w:rFonts w:ascii="Calibri" w:eastAsia="宋体" w:hAnsi="Calibri" w:cs="宋体"/>
          <w:kern w:val="0"/>
          <w:sz w:val="24"/>
          <w:szCs w:val="24"/>
        </w:rPr>
      </w:pP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课程类别：</w:t>
      </w:r>
      <w:r w:rsidR="00010D72">
        <w:rPr>
          <w:rFonts w:ascii="宋体" w:eastAsia="宋体" w:hAnsi="宋体" w:cs="宋体" w:hint="eastAsia"/>
          <w:kern w:val="0"/>
          <w:sz w:val="24"/>
          <w:szCs w:val="24"/>
        </w:rPr>
        <w:t>方法技能类</w:t>
      </w:r>
      <w:r w:rsidR="00010D72" w:rsidRPr="001F3ABD">
        <w:rPr>
          <w:rFonts w:ascii="Calibri" w:eastAsia="宋体" w:hAnsi="Calibri" w:cs="宋体"/>
          <w:kern w:val="0"/>
          <w:sz w:val="24"/>
          <w:szCs w:val="24"/>
        </w:rPr>
        <w:t xml:space="preserve"> </w:t>
      </w:r>
    </w:p>
    <w:p w:rsidR="00010D72" w:rsidRDefault="001F3ABD" w:rsidP="001F3ABD">
      <w:pPr>
        <w:widowControl/>
        <w:spacing w:line="360" w:lineRule="auto"/>
        <w:rPr>
          <w:rFonts w:ascii="宋体" w:eastAsia="宋体" w:hAnsi="宋体" w:cs="宋体" w:hint="eastAsia"/>
          <w:kern w:val="0"/>
          <w:sz w:val="24"/>
          <w:szCs w:val="24"/>
        </w:rPr>
      </w:pP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课程代码：</w:t>
      </w:r>
      <w:r w:rsidR="00010D72">
        <w:rPr>
          <w:rFonts w:ascii="宋体" w:eastAsia="宋体" w:hAnsi="宋体" w:cs="宋体" w:hint="eastAsia"/>
          <w:kern w:val="0"/>
          <w:sz w:val="24"/>
          <w:szCs w:val="24"/>
        </w:rPr>
        <w:t>09602301</w:t>
      </w:r>
    </w:p>
    <w:p w:rsidR="001F3ABD" w:rsidRPr="001F3ABD" w:rsidRDefault="001F3ABD" w:rsidP="001F3ABD">
      <w:pPr>
        <w:widowControl/>
        <w:spacing w:line="360" w:lineRule="auto"/>
        <w:rPr>
          <w:rFonts w:ascii="Calibri" w:eastAsia="宋体" w:hAnsi="Calibri" w:cs="宋体"/>
          <w:kern w:val="0"/>
          <w:sz w:val="24"/>
          <w:szCs w:val="24"/>
        </w:rPr>
      </w:pP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周学时：</w:t>
      </w:r>
      <w:r w:rsidRPr="001F3ABD">
        <w:rPr>
          <w:rFonts w:ascii="Calibri" w:eastAsia="宋体" w:hAnsi="Calibri" w:cs="宋体"/>
          <w:kern w:val="0"/>
          <w:sz w:val="24"/>
          <w:szCs w:val="24"/>
        </w:rPr>
        <w:t xml:space="preserve"> </w:t>
      </w:r>
      <w:r w:rsidR="00010D72">
        <w:rPr>
          <w:rFonts w:ascii="宋体" w:eastAsia="宋体" w:hAnsi="宋体" w:cs="宋体" w:hint="eastAsia"/>
          <w:kern w:val="0"/>
          <w:sz w:val="24"/>
          <w:szCs w:val="24"/>
        </w:rPr>
        <w:t>2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节</w:t>
      </w:r>
      <w:r w:rsidRPr="001F3ABD">
        <w:rPr>
          <w:rFonts w:ascii="Calibri" w:eastAsia="宋体" w:hAnsi="Calibri" w:cs="宋体"/>
          <w:kern w:val="0"/>
          <w:sz w:val="24"/>
          <w:szCs w:val="24"/>
        </w:rPr>
        <w:t xml:space="preserve">            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总学时：</w:t>
      </w:r>
      <w:r w:rsidRPr="001F3ABD">
        <w:rPr>
          <w:rFonts w:ascii="Calibri" w:eastAsia="宋体" w:hAnsi="Calibri" w:cs="宋体"/>
          <w:kern w:val="0"/>
          <w:sz w:val="24"/>
          <w:szCs w:val="24"/>
        </w:rPr>
        <w:t xml:space="preserve">  </w:t>
      </w:r>
      <w:r w:rsidR="00010D72">
        <w:rPr>
          <w:rFonts w:ascii="宋体" w:eastAsia="宋体" w:hAnsi="宋体" w:cs="宋体" w:hint="eastAsia"/>
          <w:kern w:val="0"/>
          <w:sz w:val="24"/>
          <w:szCs w:val="24"/>
        </w:rPr>
        <w:t>3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2课时</w:t>
      </w:r>
      <w:r w:rsidRPr="001F3ABD">
        <w:rPr>
          <w:rFonts w:ascii="Calibri" w:eastAsia="宋体" w:hAnsi="Calibri" w:cs="宋体"/>
          <w:kern w:val="0"/>
          <w:sz w:val="24"/>
          <w:szCs w:val="24"/>
        </w:rPr>
        <w:t xml:space="preserve">         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学分</w:t>
      </w:r>
      <w:r w:rsidRPr="001F3ABD">
        <w:rPr>
          <w:rFonts w:ascii="Calibri" w:eastAsia="宋体" w:hAnsi="Calibri" w:cs="宋体"/>
          <w:kern w:val="0"/>
          <w:sz w:val="24"/>
          <w:szCs w:val="24"/>
        </w:rPr>
        <w:t>:</w:t>
      </w:r>
      <w:r w:rsidR="00010D72">
        <w:rPr>
          <w:rFonts w:ascii="宋体" w:eastAsia="宋体" w:hAnsi="宋体" w:cs="宋体" w:hint="eastAsia"/>
          <w:kern w:val="0"/>
          <w:sz w:val="24"/>
          <w:szCs w:val="24"/>
        </w:rPr>
        <w:t xml:space="preserve"> 2</w:t>
      </w:r>
      <w:r w:rsidRPr="001F3ABD">
        <w:rPr>
          <w:rFonts w:ascii="宋体" w:eastAsia="宋体" w:hAnsi="宋体" w:cs="宋体" w:hint="eastAsia"/>
          <w:kern w:val="0"/>
          <w:sz w:val="24"/>
          <w:szCs w:val="24"/>
        </w:rPr>
        <w:t>分</w:t>
      </w:r>
    </w:p>
    <w:p w:rsidR="00010D72" w:rsidRDefault="00010D72" w:rsidP="00010D72">
      <w:pPr>
        <w:pStyle w:val="p0"/>
      </w:pPr>
      <w:r>
        <w:rPr>
          <w:rFonts w:ascii="宋体" w:hAnsi="宋体" w:cs="宋体" w:hint="eastAsia"/>
          <w:sz w:val="24"/>
          <w:szCs w:val="24"/>
        </w:rPr>
        <w:t>先修课程：</w:t>
      </w:r>
      <w:r w:rsidRPr="00010D72">
        <w:rPr>
          <w:rFonts w:ascii="宋体" w:hAnsi="宋体" w:hint="eastAsia"/>
          <w:sz w:val="24"/>
          <w:szCs w:val="24"/>
        </w:rPr>
        <w:t>货币银行学 证券与期货投资</w:t>
      </w:r>
      <w:r>
        <w:rPr>
          <w:rFonts w:ascii="宋体" w:hAnsi="宋体" w:hint="eastAsia"/>
          <w:sz w:val="24"/>
          <w:szCs w:val="24"/>
        </w:rPr>
        <w:t xml:space="preserve"> </w:t>
      </w:r>
      <w:r w:rsidRPr="00010D72">
        <w:rPr>
          <w:rFonts w:ascii="宋体" w:hAnsi="宋体" w:hint="eastAsia"/>
          <w:sz w:val="24"/>
          <w:szCs w:val="24"/>
        </w:rPr>
        <w:t>房地产经济学</w:t>
      </w:r>
      <w:r>
        <w:rPr>
          <w:rFonts w:ascii="宋体" w:hAnsi="宋体" w:hint="eastAsia"/>
          <w:sz w:val="24"/>
          <w:szCs w:val="24"/>
        </w:rPr>
        <w:t xml:space="preserve"> </w:t>
      </w:r>
      <w:r w:rsidRPr="00010D72">
        <w:rPr>
          <w:rFonts w:ascii="宋体" w:hAnsi="宋体" w:hint="eastAsia"/>
          <w:sz w:val="24"/>
          <w:szCs w:val="24"/>
        </w:rPr>
        <w:t>保险学</w:t>
      </w:r>
      <w:r>
        <w:rPr>
          <w:rFonts w:ascii="宋体" w:hAnsi="宋体" w:hint="eastAsia"/>
          <w:sz w:val="24"/>
          <w:szCs w:val="24"/>
        </w:rPr>
        <w:t xml:space="preserve"> 创业学</w:t>
      </w:r>
    </w:p>
    <w:p w:rsidR="001F3ABD" w:rsidRPr="001F3ABD" w:rsidRDefault="00010D72" w:rsidP="001F3ABD">
      <w:pPr>
        <w:widowControl/>
        <w:spacing w:line="360" w:lineRule="auto"/>
        <w:rPr>
          <w:rFonts w:ascii="Calibri" w:eastAsia="宋体" w:hAnsi="Calibri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开设专业：财务管理</w:t>
      </w:r>
      <w:r w:rsidR="009E1218">
        <w:rPr>
          <w:rFonts w:ascii="宋体" w:eastAsia="宋体" w:hAnsi="宋体" w:cs="宋体" w:hint="eastAsia"/>
          <w:kern w:val="0"/>
          <w:sz w:val="24"/>
          <w:szCs w:val="24"/>
        </w:rPr>
        <w:t>专业</w:t>
      </w:r>
    </w:p>
    <w:p w:rsidR="00415C01" w:rsidRDefault="00415C01" w:rsidP="00010D72">
      <w:pPr>
        <w:widowControl/>
        <w:spacing w:line="360" w:lineRule="auto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</w:p>
    <w:p w:rsidR="001F3ABD" w:rsidRPr="001F3ABD" w:rsidRDefault="001F3ABD" w:rsidP="00010D72">
      <w:pPr>
        <w:widowControl/>
        <w:spacing w:line="360" w:lineRule="auto"/>
        <w:rPr>
          <w:rFonts w:ascii="Calibri" w:eastAsia="宋体" w:hAnsi="Calibri" w:cs="宋体"/>
          <w:b/>
          <w:bCs/>
          <w:kern w:val="0"/>
          <w:sz w:val="28"/>
          <w:szCs w:val="28"/>
        </w:rPr>
      </w:pPr>
      <w:r w:rsidRPr="001F3ABD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三、课程简介</w:t>
      </w:r>
    </w:p>
    <w:p w:rsidR="001F3ABD" w:rsidRPr="001F3ABD" w:rsidRDefault="001F3ABD" w:rsidP="001F3ABD">
      <w:pPr>
        <w:widowControl/>
        <w:spacing w:line="360" w:lineRule="auto"/>
        <w:rPr>
          <w:rFonts w:ascii="Calibri" w:eastAsia="宋体" w:hAnsi="Calibri" w:cs="宋体"/>
          <w:kern w:val="0"/>
          <w:sz w:val="24"/>
          <w:szCs w:val="24"/>
        </w:rPr>
      </w:pPr>
      <w:r w:rsidRPr="001F3ABD">
        <w:rPr>
          <w:rFonts w:ascii="Calibri" w:eastAsia="宋体" w:hAnsi="Calibri" w:cs="宋体"/>
          <w:kern w:val="0"/>
          <w:sz w:val="24"/>
          <w:szCs w:val="24"/>
        </w:rPr>
        <w:t xml:space="preserve">  </w:t>
      </w:r>
      <w:r w:rsidR="00010D72">
        <w:rPr>
          <w:rFonts w:ascii="Calibri" w:eastAsia="宋体" w:hAnsi="Calibri" w:cs="宋体" w:hint="eastAsia"/>
          <w:kern w:val="0"/>
          <w:sz w:val="24"/>
          <w:szCs w:val="24"/>
        </w:rPr>
        <w:t xml:space="preserve"> </w:t>
      </w:r>
      <w:r w:rsidR="00010D72">
        <w:rPr>
          <w:rFonts w:ascii="Calibri" w:eastAsia="宋体" w:hAnsi="Calibri" w:cs="宋体" w:hint="eastAsia"/>
          <w:kern w:val="0"/>
          <w:sz w:val="24"/>
          <w:szCs w:val="24"/>
        </w:rPr>
        <w:t>本课程是限定选修课程。主要内容为家庭理财的各个品种介绍；涵盖</w:t>
      </w:r>
      <w:r w:rsidR="009E1218">
        <w:rPr>
          <w:rFonts w:ascii="Calibri" w:eastAsia="宋体" w:hAnsi="Calibri" w:cs="宋体" w:hint="eastAsia"/>
          <w:kern w:val="0"/>
          <w:sz w:val="24"/>
          <w:szCs w:val="24"/>
        </w:rPr>
        <w:t>了储蓄、债券、基金、股票、期货、彩票、保险、教育、房产、黄金、艺术品、外汇等投资活动。另外有关创业的内容也相应地包含进来了。</w:t>
      </w:r>
    </w:p>
    <w:p w:rsidR="00415C01" w:rsidRDefault="00415C01" w:rsidP="00010D72">
      <w:pPr>
        <w:widowControl/>
        <w:spacing w:line="360" w:lineRule="auto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</w:p>
    <w:p w:rsidR="001F3ABD" w:rsidRDefault="001F3ABD" w:rsidP="00010D72">
      <w:pPr>
        <w:widowControl/>
        <w:spacing w:line="360" w:lineRule="auto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  <w:r w:rsidRPr="001F3ABD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四、课程目标</w:t>
      </w:r>
    </w:p>
    <w:p w:rsidR="00010D72" w:rsidRPr="009E1218" w:rsidRDefault="00010D72" w:rsidP="00010D72">
      <w:pPr>
        <w:pStyle w:val="p0"/>
        <w:ind w:firstLine="435"/>
        <w:rPr>
          <w:rFonts w:ascii="宋体" w:hAnsi="宋体"/>
          <w:sz w:val="24"/>
          <w:szCs w:val="24"/>
        </w:rPr>
      </w:pPr>
      <w:r w:rsidRPr="009E1218">
        <w:rPr>
          <w:rFonts w:ascii="宋体" w:hAnsi="宋体" w:hint="eastAsia"/>
          <w:sz w:val="24"/>
          <w:szCs w:val="24"/>
        </w:rPr>
        <w:t>通过学习本课程，使学生</w:t>
      </w:r>
      <w:r w:rsidR="009E1218">
        <w:rPr>
          <w:rFonts w:ascii="宋体" w:hAnsi="宋体" w:hint="eastAsia"/>
          <w:sz w:val="24"/>
          <w:szCs w:val="24"/>
        </w:rPr>
        <w:t>基本</w:t>
      </w:r>
      <w:r w:rsidRPr="009E1218">
        <w:rPr>
          <w:rFonts w:ascii="宋体" w:hAnsi="宋体" w:hint="eastAsia"/>
          <w:sz w:val="24"/>
          <w:szCs w:val="24"/>
        </w:rPr>
        <w:t>了解家庭理财的具体情况</w:t>
      </w:r>
      <w:r w:rsidR="009E1218">
        <w:rPr>
          <w:rFonts w:ascii="宋体" w:hAnsi="宋体" w:hint="eastAsia"/>
          <w:sz w:val="24"/>
          <w:szCs w:val="24"/>
        </w:rPr>
        <w:t>，包括对家庭财务的管理。通过学会理财，特别是对各个投资</w:t>
      </w:r>
      <w:r w:rsidRPr="009E1218">
        <w:rPr>
          <w:rFonts w:ascii="宋体" w:hAnsi="宋体" w:hint="eastAsia"/>
          <w:sz w:val="24"/>
          <w:szCs w:val="24"/>
        </w:rPr>
        <w:t>品</w:t>
      </w:r>
      <w:r w:rsidR="009E1218">
        <w:rPr>
          <w:rFonts w:ascii="宋体" w:hAnsi="宋体" w:hint="eastAsia"/>
          <w:sz w:val="24"/>
          <w:szCs w:val="24"/>
        </w:rPr>
        <w:t>种有所认识，掌握其运作规律，为今后从事类似工作，奠定扎实的基础。同时也要</w:t>
      </w:r>
      <w:r w:rsidR="00415C01">
        <w:rPr>
          <w:rFonts w:ascii="宋体" w:hAnsi="宋体" w:hint="eastAsia"/>
          <w:sz w:val="24"/>
          <w:szCs w:val="24"/>
        </w:rPr>
        <w:t>训练思维方式，为创业</w:t>
      </w:r>
      <w:proofErr w:type="gramStart"/>
      <w:r w:rsidR="00415C01">
        <w:rPr>
          <w:rFonts w:ascii="宋体" w:hAnsi="宋体" w:hint="eastAsia"/>
          <w:sz w:val="24"/>
          <w:szCs w:val="24"/>
        </w:rPr>
        <w:t>作准备</w:t>
      </w:r>
      <w:proofErr w:type="gramEnd"/>
      <w:r w:rsidR="00415C01">
        <w:rPr>
          <w:rFonts w:ascii="宋体" w:hAnsi="宋体" w:hint="eastAsia"/>
          <w:sz w:val="24"/>
          <w:szCs w:val="24"/>
        </w:rPr>
        <w:t>。</w:t>
      </w:r>
    </w:p>
    <w:p w:rsidR="001F3ABD" w:rsidRPr="001F3ABD" w:rsidRDefault="001F3ABD" w:rsidP="00415C01">
      <w:pPr>
        <w:widowControl/>
        <w:spacing w:line="360" w:lineRule="auto"/>
        <w:rPr>
          <w:rFonts w:ascii="Calibri" w:eastAsia="宋体" w:hAnsi="Calibri" w:cs="宋体" w:hint="eastAsia"/>
          <w:b/>
          <w:bCs/>
          <w:kern w:val="0"/>
          <w:sz w:val="28"/>
          <w:szCs w:val="28"/>
        </w:rPr>
      </w:pPr>
      <w:r w:rsidRPr="001F3ABD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lastRenderedPageBreak/>
        <w:t>五、教学内容与进度安排</w:t>
      </w:r>
    </w:p>
    <w:tbl>
      <w:tblPr>
        <w:tblW w:w="9039" w:type="dxa"/>
        <w:tblLayout w:type="fixed"/>
        <w:tblLook w:val="04A0" w:firstRow="1" w:lastRow="0" w:firstColumn="1" w:lastColumn="0" w:noHBand="0" w:noVBand="1"/>
      </w:tblPr>
      <w:tblGrid>
        <w:gridCol w:w="959"/>
        <w:gridCol w:w="3969"/>
        <w:gridCol w:w="2410"/>
        <w:gridCol w:w="1701"/>
      </w:tblGrid>
      <w:tr w:rsidR="001F3ABD" w:rsidRPr="001F3ABD" w:rsidTr="001F3A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教学</w:t>
            </w:r>
          </w:p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周次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授课内容及重难点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授课形式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课外学习要求</w:t>
            </w:r>
          </w:p>
        </w:tc>
      </w:tr>
      <w:tr w:rsidR="001F3ABD" w:rsidRPr="001F3ABD" w:rsidTr="001F3A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Calibri" w:eastAsia="宋体" w:hAnsi="Calibri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415C01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绪论 </w:t>
            </w:r>
            <w:r w:rsidR="00415C01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家庭理财的范围和内容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讲  授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415C01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熟读教科书</w:t>
            </w:r>
          </w:p>
        </w:tc>
      </w:tr>
      <w:tr w:rsidR="001F3ABD" w:rsidRPr="001F3ABD" w:rsidTr="001F3A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Calibri" w:eastAsia="宋体" w:hAnsi="Calibri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4A151D" w:rsidRDefault="00415C01" w:rsidP="004A151D">
            <w:pPr>
              <w:pStyle w:val="a3"/>
              <w:widowControl/>
              <w:numPr>
                <w:ilvl w:val="0"/>
                <w:numId w:val="11"/>
              </w:numPr>
              <w:spacing w:line="360" w:lineRule="auto"/>
              <w:ind w:firstLineChars="0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 w:rsidRPr="004A15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家庭纯消费支出</w:t>
            </w:r>
          </w:p>
          <w:p w:rsidR="001F3ABD" w:rsidRPr="004A151D" w:rsidRDefault="004A151D" w:rsidP="004A151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（能挣会花、财务硬约束为强调点）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讲  授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415C01" w:rsidP="00415C01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了解社会</w:t>
            </w:r>
            <w:proofErr w:type="gramStart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消费</w:t>
            </w:r>
            <w:r w:rsidR="004A15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消费</w:t>
            </w:r>
            <w:proofErr w:type="gramEnd"/>
            <w:r w:rsidR="004A15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趋势</w:t>
            </w:r>
          </w:p>
        </w:tc>
      </w:tr>
      <w:tr w:rsidR="001F3ABD" w:rsidRPr="001F3ABD" w:rsidTr="001F3A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Calibri" w:eastAsia="宋体" w:hAnsi="Calibri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Default="00415C01" w:rsidP="00415C01">
            <w:pPr>
              <w:widowControl/>
              <w:spacing w:line="360" w:lineRule="auto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第二章 银行储蓄</w:t>
            </w:r>
          </w:p>
          <w:p w:rsidR="001F3ABD" w:rsidRPr="001F3ABD" w:rsidRDefault="00415C01" w:rsidP="00415C01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</w:t>
            </w:r>
            <w:r w:rsidR="004A151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储蓄的各项规定为强调店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讲  授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4A151D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布置大作业</w:t>
            </w:r>
          </w:p>
        </w:tc>
      </w:tr>
      <w:tr w:rsidR="001F3ABD" w:rsidRPr="001F3ABD" w:rsidTr="001F3A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Calibri" w:eastAsia="宋体" w:hAnsi="Calibri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A151D" w:rsidRPr="001F3ABD" w:rsidRDefault="004A151D" w:rsidP="004A151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第三章 债券交易</w:t>
            </w:r>
          </w:p>
          <w:p w:rsidR="001F3ABD" w:rsidRPr="001F3ABD" w:rsidRDefault="004A151D" w:rsidP="004A151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（交易的规则为强调点）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讲  授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4A151D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收取大作业</w:t>
            </w:r>
          </w:p>
        </w:tc>
      </w:tr>
      <w:tr w:rsidR="001F3ABD" w:rsidRPr="001F3ABD" w:rsidTr="001F3A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Calibri" w:eastAsia="宋体" w:hAnsi="Calibri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4A151D" w:rsidRDefault="004A151D" w:rsidP="004A151D">
            <w:pPr>
              <w:widowControl/>
              <w:spacing w:line="360" w:lineRule="auto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第四章 股票投资</w:t>
            </w:r>
          </w:p>
          <w:p w:rsidR="001F3ABD" w:rsidRPr="001F3ABD" w:rsidRDefault="004A151D" w:rsidP="004A151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（散户投资为强调点）</w:t>
            </w:r>
            <w:r w:rsidR="001F3ABD"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讲  授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4A151D" w:rsidP="004A151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讲解大作业批改的情况</w:t>
            </w:r>
          </w:p>
        </w:tc>
      </w:tr>
      <w:tr w:rsidR="001F3ABD" w:rsidRPr="001F3ABD" w:rsidTr="001F3A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Calibri" w:eastAsia="宋体" w:hAnsi="Calibri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4A151D" w:rsidP="001F3ABD">
            <w:pPr>
              <w:widowControl/>
              <w:spacing w:line="360" w:lineRule="auto"/>
              <w:ind w:firstLine="42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同上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讲   授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5421E5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布置阅读参考书和文献</w:t>
            </w:r>
          </w:p>
        </w:tc>
      </w:tr>
      <w:tr w:rsidR="001F3ABD" w:rsidRPr="001F3ABD" w:rsidTr="001F3A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Calibri" w:eastAsia="宋体" w:hAnsi="Calibri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Default="005421E5" w:rsidP="005421E5">
            <w:pPr>
              <w:widowControl/>
              <w:spacing w:line="360" w:lineRule="auto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第五章 期货交易</w:t>
            </w:r>
          </w:p>
          <w:p w:rsidR="001F3ABD" w:rsidRPr="001F3ABD" w:rsidRDefault="005421E5" w:rsidP="005421E5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（各项规则为强调点）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讲   授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Default="005421E5" w:rsidP="005421E5">
            <w:pPr>
              <w:widowControl/>
              <w:spacing w:line="360" w:lineRule="auto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要求做小作业</w:t>
            </w:r>
          </w:p>
          <w:p w:rsidR="001F3ABD" w:rsidRPr="001F3ABD" w:rsidRDefault="005421E5" w:rsidP="005421E5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有专门布置</w:t>
            </w:r>
          </w:p>
        </w:tc>
      </w:tr>
      <w:tr w:rsidR="001F3ABD" w:rsidRPr="001F3ABD" w:rsidTr="001F3A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Calibri" w:eastAsia="宋体" w:hAnsi="Calibri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5421E5" w:rsidP="005421E5">
            <w:pPr>
              <w:widowControl/>
              <w:spacing w:line="360" w:lineRule="auto"/>
              <w:ind w:firstLine="42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同上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5421E5" w:rsidP="001F3ABD">
            <w:pPr>
              <w:widowControl/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讲   授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3ABD" w:rsidRPr="001F3ABD" w:rsidRDefault="005421E5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要求准备期中考试</w:t>
            </w:r>
          </w:p>
        </w:tc>
      </w:tr>
      <w:tr w:rsidR="001F3ABD" w:rsidRPr="001F3ABD" w:rsidTr="001F3A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Calibri" w:eastAsia="宋体" w:hAnsi="Calibri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5421E5" w:rsidP="001F3ABD">
            <w:pPr>
              <w:widowControl/>
              <w:spacing w:line="360" w:lineRule="auto"/>
              <w:ind w:firstLine="420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期中考试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5421E5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</w:t>
            </w:r>
            <w:r w:rsidR="005421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书面形式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5421E5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交小作业</w:t>
            </w:r>
          </w:p>
        </w:tc>
      </w:tr>
      <w:tr w:rsidR="001F3ABD" w:rsidRPr="001F3ABD" w:rsidTr="001F3A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Calibri" w:eastAsia="宋体" w:hAnsi="Calibri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Default="005421E5" w:rsidP="005421E5">
            <w:pPr>
              <w:widowControl/>
              <w:spacing w:line="360" w:lineRule="auto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第六章 彩票</w:t>
            </w:r>
          </w:p>
          <w:p w:rsidR="001F3ABD" w:rsidRPr="001F3ABD" w:rsidRDefault="005421E5" w:rsidP="005421E5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（品种和规则为强调点）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讲   授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5421E5" w:rsidP="005421E5">
            <w:pPr>
              <w:widowControl/>
              <w:spacing w:line="360" w:lineRule="auto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讲解期中考试和小作业</w:t>
            </w:r>
          </w:p>
        </w:tc>
      </w:tr>
      <w:tr w:rsidR="001F3ABD" w:rsidRPr="001F3ABD" w:rsidTr="001F3A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Calibri" w:eastAsia="宋体" w:hAnsi="Calibri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Default="005421E5" w:rsidP="005421E5">
            <w:pPr>
              <w:widowControl/>
              <w:spacing w:line="360" w:lineRule="auto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第七章 保险</w:t>
            </w:r>
          </w:p>
          <w:p w:rsidR="001F3ABD" w:rsidRPr="001F3ABD" w:rsidRDefault="005421E5" w:rsidP="005421E5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</w:t>
            </w:r>
            <w:r w:rsidR="0036100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寿险和重大疾病险为强调点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讲   授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36100F" w:rsidP="0036100F">
            <w:pPr>
              <w:widowControl/>
              <w:spacing w:line="360" w:lineRule="auto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继续做好小作业</w:t>
            </w:r>
          </w:p>
        </w:tc>
      </w:tr>
      <w:tr w:rsidR="001F3ABD" w:rsidRPr="001F3ABD" w:rsidTr="001F3A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Calibri" w:eastAsia="宋体" w:hAnsi="Calibri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Default="0036100F" w:rsidP="0036100F">
            <w:pPr>
              <w:widowControl/>
              <w:spacing w:line="360" w:lineRule="auto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第八章 教育培训</w:t>
            </w:r>
          </w:p>
          <w:p w:rsidR="001F3ABD" w:rsidRPr="001F3ABD" w:rsidRDefault="0036100F" w:rsidP="0036100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（资金投入为强调点）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讲   授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布置做大作业</w:t>
            </w:r>
          </w:p>
        </w:tc>
      </w:tr>
      <w:tr w:rsidR="001F3ABD" w:rsidRPr="001F3ABD" w:rsidTr="001F3A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Calibri" w:eastAsia="宋体" w:hAnsi="Calibri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Default="0036100F" w:rsidP="0036100F">
            <w:pPr>
              <w:widowControl/>
              <w:spacing w:line="360" w:lineRule="auto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第九章 房产投资</w:t>
            </w:r>
          </w:p>
          <w:p w:rsidR="001F3ABD" w:rsidRPr="001F3ABD" w:rsidRDefault="0036100F" w:rsidP="0036100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（房子买卖时机为强调点）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讲   授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="0036100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收取</w:t>
            </w: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大作业</w:t>
            </w:r>
          </w:p>
        </w:tc>
      </w:tr>
      <w:tr w:rsidR="001F3ABD" w:rsidRPr="001F3ABD" w:rsidTr="001F3A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Calibri" w:eastAsia="宋体" w:hAnsi="Calibri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Default="0036100F" w:rsidP="0036100F">
            <w:pPr>
              <w:widowControl/>
              <w:spacing w:line="360" w:lineRule="auto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第十章 黄金买卖</w:t>
            </w:r>
          </w:p>
          <w:p w:rsidR="001F3ABD" w:rsidRPr="001F3ABD" w:rsidRDefault="0036100F" w:rsidP="0036100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（价格波动为强调点）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讲   授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36100F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讲解</w:t>
            </w:r>
            <w:r w:rsidR="001F3ABD"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大作业</w:t>
            </w:r>
          </w:p>
        </w:tc>
      </w:tr>
      <w:tr w:rsidR="001F3ABD" w:rsidRPr="001F3ABD" w:rsidTr="001F3A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Calibri" w:eastAsia="宋体" w:hAnsi="Calibri" w:cs="宋体"/>
                <w:kern w:val="0"/>
                <w:sz w:val="24"/>
                <w:szCs w:val="24"/>
              </w:rPr>
              <w:lastRenderedPageBreak/>
              <w:t>15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Default="0036100F" w:rsidP="0036100F">
            <w:pPr>
              <w:widowControl/>
              <w:spacing w:line="360" w:lineRule="auto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第十一章 艺术品投资</w:t>
            </w:r>
          </w:p>
          <w:p w:rsidR="001F3ABD" w:rsidRPr="001F3ABD" w:rsidRDefault="0036100F" w:rsidP="0036100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（如何收藏为强调点）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讲   授</w:t>
            </w: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6100F" w:rsidRPr="001F3ABD" w:rsidRDefault="001F3ABD" w:rsidP="0036100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1F3AB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准备</w:t>
            </w:r>
            <w:r w:rsidR="0036100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考查</w:t>
            </w:r>
          </w:p>
          <w:p w:rsidR="001F3ABD" w:rsidRPr="001F3ABD" w:rsidRDefault="0036100F" w:rsidP="001F3ABD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小论文形式</w:t>
            </w:r>
          </w:p>
        </w:tc>
      </w:tr>
      <w:tr w:rsidR="001F3ABD" w:rsidRPr="001F3ABD" w:rsidTr="001F3ABD"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F3ABD" w:rsidRPr="001F3ABD" w:rsidRDefault="001F3ABD" w:rsidP="001F3ABD">
            <w:pPr>
              <w:widowControl/>
              <w:spacing w:line="360" w:lineRule="auto"/>
              <w:jc w:val="center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 w:rsidRPr="001F3ABD">
              <w:rPr>
                <w:rFonts w:ascii="Calibri" w:eastAsia="宋体" w:hAnsi="Calibri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396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36100F" w:rsidRDefault="0036100F" w:rsidP="0036100F">
            <w:pPr>
              <w:widowControl/>
              <w:spacing w:line="360" w:lineRule="auto"/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第十二章 外汇买卖</w:t>
            </w:r>
          </w:p>
          <w:p w:rsidR="001F3ABD" w:rsidRPr="001F3ABD" w:rsidRDefault="0036100F" w:rsidP="0036100F">
            <w:pPr>
              <w:widowControl/>
              <w:spacing w:line="360" w:lineRule="auto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（交易</w:t>
            </w:r>
            <w:r w:rsidR="00DC522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方式为强调点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） </w:t>
            </w:r>
          </w:p>
        </w:tc>
        <w:tc>
          <w:tcPr>
            <w:tcW w:w="24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3ABD" w:rsidRPr="001F3ABD" w:rsidRDefault="001F3ABD" w:rsidP="001F3ABD">
            <w:pPr>
              <w:widowControl/>
              <w:spacing w:line="360" w:lineRule="auto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F3ABD" w:rsidRPr="001F3ABD" w:rsidRDefault="00DC5228" w:rsidP="001F3ABD">
            <w:pPr>
              <w:widowControl/>
              <w:spacing w:line="360" w:lineRule="auto"/>
              <w:rPr>
                <w:rFonts w:ascii="Calibri" w:eastAsia="宋体" w:hAnsi="Calibri" w:cs="宋体"/>
                <w:kern w:val="0"/>
                <w:sz w:val="24"/>
                <w:szCs w:val="24"/>
              </w:rPr>
            </w:pPr>
            <w:r>
              <w:rPr>
                <w:rFonts w:ascii="Calibri" w:eastAsia="宋体" w:hAnsi="Calibri" w:cs="宋体" w:hint="eastAsia"/>
                <w:kern w:val="0"/>
                <w:sz w:val="24"/>
                <w:szCs w:val="24"/>
              </w:rPr>
              <w:t>收取小论文</w:t>
            </w:r>
          </w:p>
        </w:tc>
      </w:tr>
    </w:tbl>
    <w:p w:rsidR="00415C01" w:rsidRDefault="00415C01" w:rsidP="00415C01">
      <w:pPr>
        <w:widowControl/>
        <w:spacing w:line="360" w:lineRule="auto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</w:p>
    <w:p w:rsidR="001F3ABD" w:rsidRPr="001F3ABD" w:rsidRDefault="001F3ABD" w:rsidP="00415C01">
      <w:pPr>
        <w:widowControl/>
        <w:spacing w:line="360" w:lineRule="auto"/>
        <w:rPr>
          <w:rFonts w:ascii="Calibri" w:eastAsia="宋体" w:hAnsi="Calibri" w:cs="宋体"/>
          <w:b/>
          <w:bCs/>
          <w:kern w:val="0"/>
          <w:sz w:val="28"/>
          <w:szCs w:val="28"/>
        </w:rPr>
      </w:pPr>
      <w:r w:rsidRPr="001F3ABD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六、修读要求</w:t>
      </w:r>
    </w:p>
    <w:p w:rsidR="001F3ABD" w:rsidRPr="001F3ABD" w:rsidRDefault="001F3ABD" w:rsidP="001F3ABD">
      <w:pPr>
        <w:widowControl/>
        <w:spacing w:line="360" w:lineRule="auto"/>
        <w:jc w:val="left"/>
        <w:rPr>
          <w:rFonts w:ascii="宋体" w:eastAsia="宋体" w:hAnsi="宋体" w:cs="宋体"/>
          <w:color w:val="000000"/>
          <w:kern w:val="0"/>
          <w:szCs w:val="21"/>
        </w:rPr>
      </w:pPr>
      <w:r w:rsidRPr="001F3ABD">
        <w:rPr>
          <w:rFonts w:ascii="宋体" w:eastAsia="宋体" w:hAnsi="宋体" w:cs="宋体" w:hint="eastAsia"/>
          <w:color w:val="000000"/>
          <w:kern w:val="0"/>
          <w:szCs w:val="21"/>
        </w:rPr>
        <w:t>1、课前要预习教材内容，同时准备课堂提问。</w:t>
      </w:r>
    </w:p>
    <w:p w:rsidR="001F3ABD" w:rsidRPr="001F3ABD" w:rsidRDefault="001F3ABD" w:rsidP="001F3ABD">
      <w:pPr>
        <w:widowControl/>
        <w:spacing w:line="36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F3ABD">
        <w:rPr>
          <w:rFonts w:ascii="宋体" w:eastAsia="宋体" w:hAnsi="宋体" w:cs="宋体" w:hint="eastAsia"/>
          <w:color w:val="000000"/>
          <w:kern w:val="0"/>
          <w:szCs w:val="21"/>
        </w:rPr>
        <w:t>2、课后要消化课程内容，以加深对相关基本原理的理解。</w:t>
      </w:r>
    </w:p>
    <w:p w:rsidR="001F3ABD" w:rsidRPr="001F3ABD" w:rsidRDefault="001F3ABD" w:rsidP="001F3ABD">
      <w:pPr>
        <w:widowControl/>
        <w:spacing w:line="36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F3ABD">
        <w:rPr>
          <w:rFonts w:ascii="宋体" w:eastAsia="宋体" w:hAnsi="宋体" w:cs="宋体" w:hint="eastAsia"/>
          <w:color w:val="000000"/>
          <w:kern w:val="0"/>
          <w:szCs w:val="21"/>
        </w:rPr>
        <w:t>3、对布置的课外参考文献一定要阅读，便于开阔视野。</w:t>
      </w:r>
    </w:p>
    <w:p w:rsidR="001F3ABD" w:rsidRDefault="001F3ABD" w:rsidP="001F3ABD">
      <w:pPr>
        <w:widowControl/>
        <w:spacing w:line="36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F3ABD">
        <w:rPr>
          <w:rFonts w:ascii="宋体" w:eastAsia="宋体" w:hAnsi="宋体" w:cs="宋体" w:hint="eastAsia"/>
          <w:color w:val="000000"/>
          <w:kern w:val="0"/>
          <w:szCs w:val="21"/>
        </w:rPr>
        <w:t>4</w:t>
      </w:r>
      <w:r w:rsidR="00DC5228">
        <w:rPr>
          <w:rFonts w:ascii="宋体" w:eastAsia="宋体" w:hAnsi="宋体" w:cs="宋体" w:hint="eastAsia"/>
          <w:color w:val="000000"/>
          <w:kern w:val="0"/>
          <w:szCs w:val="21"/>
        </w:rPr>
        <w:t>、作业要自己做，不要抄袭，讲究诚信。期中考试</w:t>
      </w:r>
      <w:r w:rsidRPr="001F3ABD">
        <w:rPr>
          <w:rFonts w:ascii="宋体" w:eastAsia="宋体" w:hAnsi="宋体" w:cs="宋体" w:hint="eastAsia"/>
          <w:color w:val="000000"/>
          <w:kern w:val="0"/>
          <w:szCs w:val="21"/>
        </w:rPr>
        <w:t>不能作弊！</w:t>
      </w:r>
    </w:p>
    <w:p w:rsidR="00DC5228" w:rsidRPr="001F3ABD" w:rsidRDefault="00DC5228" w:rsidP="001F3ABD">
      <w:pPr>
        <w:widowControl/>
        <w:spacing w:line="36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5、最后的小论文必须按照要求做好。</w:t>
      </w:r>
    </w:p>
    <w:p w:rsidR="00415C01" w:rsidRDefault="00415C01" w:rsidP="00415C01">
      <w:pPr>
        <w:widowControl/>
        <w:spacing w:line="360" w:lineRule="auto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</w:p>
    <w:p w:rsidR="001F3ABD" w:rsidRPr="001F3ABD" w:rsidRDefault="001F3ABD" w:rsidP="00415C01">
      <w:pPr>
        <w:widowControl/>
        <w:spacing w:line="360" w:lineRule="auto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  <w:r w:rsidRPr="001F3ABD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七、学习评价方案</w:t>
      </w:r>
    </w:p>
    <w:p w:rsidR="001F3ABD" w:rsidRPr="001F3ABD" w:rsidRDefault="001F3ABD" w:rsidP="001F3ABD">
      <w:pPr>
        <w:widowControl/>
        <w:spacing w:line="360" w:lineRule="auto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F3ABD">
        <w:rPr>
          <w:rFonts w:ascii="宋体" w:eastAsia="宋体" w:hAnsi="宋体" w:cs="宋体" w:hint="eastAsia"/>
          <w:color w:val="000000"/>
          <w:kern w:val="0"/>
          <w:szCs w:val="21"/>
        </w:rPr>
        <w:t>1、课后练习题：</w:t>
      </w:r>
    </w:p>
    <w:p w:rsidR="001F3ABD" w:rsidRPr="001F3ABD" w:rsidRDefault="00DC5228" w:rsidP="001F3ABD">
      <w:pPr>
        <w:widowControl/>
        <w:spacing w:line="360" w:lineRule="auto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大小作业有多次，专门</w:t>
      </w:r>
      <w:r w:rsidR="001F3ABD" w:rsidRPr="001F3ABD">
        <w:rPr>
          <w:rFonts w:ascii="宋体" w:eastAsia="宋体" w:hAnsi="宋体" w:cs="宋体" w:hint="eastAsia"/>
          <w:color w:val="000000"/>
          <w:kern w:val="0"/>
          <w:szCs w:val="21"/>
        </w:rPr>
        <w:t>布置，下一次上课交。</w:t>
      </w:r>
    </w:p>
    <w:p w:rsidR="001F3ABD" w:rsidRPr="001F3ABD" w:rsidRDefault="001F3ABD" w:rsidP="001F3ABD">
      <w:pPr>
        <w:widowControl/>
        <w:spacing w:line="36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F3ABD">
        <w:rPr>
          <w:rFonts w:ascii="宋体" w:eastAsia="宋体" w:hAnsi="宋体" w:cs="宋体" w:hint="eastAsia"/>
          <w:color w:val="000000"/>
          <w:kern w:val="0"/>
          <w:szCs w:val="21"/>
        </w:rPr>
        <w:t>2、本课程考核总评成绩由三部分组成：</w:t>
      </w:r>
    </w:p>
    <w:p w:rsidR="001F3ABD" w:rsidRPr="001F3ABD" w:rsidRDefault="001F3ABD" w:rsidP="001F3ABD">
      <w:pPr>
        <w:widowControl/>
        <w:spacing w:line="360" w:lineRule="auto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F3ABD">
        <w:rPr>
          <w:rFonts w:ascii="宋体" w:eastAsia="宋体" w:hAnsi="宋体" w:cs="宋体" w:hint="eastAsia"/>
          <w:color w:val="000000"/>
          <w:kern w:val="0"/>
          <w:szCs w:val="21"/>
        </w:rPr>
        <w:t>第一、考勤成绩占10%；</w:t>
      </w:r>
    </w:p>
    <w:p w:rsidR="001F3ABD" w:rsidRPr="001F3ABD" w:rsidRDefault="001F3ABD" w:rsidP="001F3ABD">
      <w:pPr>
        <w:widowControl/>
        <w:spacing w:line="360" w:lineRule="auto"/>
        <w:ind w:right="-51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 w:rsidRPr="001F3ABD">
        <w:rPr>
          <w:rFonts w:ascii="宋体" w:eastAsia="宋体" w:hAnsi="宋体" w:cs="宋体" w:hint="eastAsia"/>
          <w:color w:val="000000"/>
          <w:kern w:val="0"/>
          <w:szCs w:val="21"/>
        </w:rPr>
        <w:t>第二、平时成绩占30%。其中，课堂</w:t>
      </w:r>
      <w:proofErr w:type="gramStart"/>
      <w:r w:rsidRPr="001F3ABD">
        <w:rPr>
          <w:rFonts w:ascii="宋体" w:eastAsia="宋体" w:hAnsi="宋体" w:cs="宋体" w:hint="eastAsia"/>
          <w:color w:val="000000"/>
          <w:kern w:val="0"/>
          <w:szCs w:val="21"/>
        </w:rPr>
        <w:t>表现占</w:t>
      </w:r>
      <w:proofErr w:type="gramEnd"/>
      <w:r w:rsidRPr="001F3ABD">
        <w:rPr>
          <w:rFonts w:ascii="宋体" w:eastAsia="宋体" w:hAnsi="宋体" w:cs="宋体" w:hint="eastAsia"/>
          <w:color w:val="000000"/>
          <w:kern w:val="0"/>
          <w:szCs w:val="21"/>
        </w:rPr>
        <w:t>5%，</w:t>
      </w:r>
      <w:proofErr w:type="gramStart"/>
      <w:r w:rsidRPr="001F3ABD">
        <w:rPr>
          <w:rFonts w:ascii="宋体" w:eastAsia="宋体" w:hAnsi="宋体" w:cs="宋体" w:hint="eastAsia"/>
          <w:color w:val="000000"/>
          <w:kern w:val="0"/>
          <w:szCs w:val="21"/>
        </w:rPr>
        <w:t>作业占</w:t>
      </w:r>
      <w:proofErr w:type="gramEnd"/>
      <w:r w:rsidRPr="001F3ABD">
        <w:rPr>
          <w:rFonts w:ascii="宋体" w:eastAsia="宋体" w:hAnsi="宋体" w:cs="宋体" w:hint="eastAsia"/>
          <w:color w:val="000000"/>
          <w:kern w:val="0"/>
          <w:szCs w:val="21"/>
        </w:rPr>
        <w:t>10%，期中考试占15%；</w:t>
      </w:r>
    </w:p>
    <w:p w:rsidR="001F3ABD" w:rsidRPr="001F3ABD" w:rsidRDefault="00DC5228" w:rsidP="001F3ABD">
      <w:pPr>
        <w:widowControl/>
        <w:spacing w:line="360" w:lineRule="auto"/>
        <w:ind w:right="750"/>
        <w:jc w:val="left"/>
        <w:rPr>
          <w:rFonts w:ascii="宋体" w:eastAsia="宋体" w:hAnsi="宋体" w:cs="宋体" w:hint="eastAsia"/>
          <w:color w:val="000000"/>
          <w:kern w:val="0"/>
          <w:szCs w:val="21"/>
        </w:rPr>
      </w:pPr>
      <w:r>
        <w:rPr>
          <w:rFonts w:ascii="宋体" w:eastAsia="宋体" w:hAnsi="宋体" w:cs="宋体" w:hint="eastAsia"/>
          <w:color w:val="000000"/>
          <w:kern w:val="0"/>
          <w:szCs w:val="21"/>
        </w:rPr>
        <w:t>第三、期末小论文</w:t>
      </w:r>
      <w:r w:rsidR="001F3ABD" w:rsidRPr="001F3ABD">
        <w:rPr>
          <w:rFonts w:ascii="宋体" w:eastAsia="宋体" w:hAnsi="宋体" w:cs="宋体" w:hint="eastAsia"/>
          <w:color w:val="000000"/>
          <w:kern w:val="0"/>
          <w:szCs w:val="21"/>
        </w:rPr>
        <w:t>占60%。</w:t>
      </w:r>
    </w:p>
    <w:p w:rsidR="00415C01" w:rsidRDefault="00415C01" w:rsidP="001F3ABD">
      <w:pPr>
        <w:widowControl/>
        <w:spacing w:line="360" w:lineRule="auto"/>
        <w:jc w:val="left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</w:p>
    <w:p w:rsidR="001F3ABD" w:rsidRPr="001F3ABD" w:rsidRDefault="001F3ABD" w:rsidP="001F3ABD">
      <w:pPr>
        <w:widowControl/>
        <w:spacing w:line="360" w:lineRule="auto"/>
        <w:jc w:val="left"/>
        <w:rPr>
          <w:rFonts w:ascii="宋体" w:eastAsia="宋体" w:hAnsi="宋体" w:cs="宋体" w:hint="eastAsia"/>
          <w:b/>
          <w:bCs/>
          <w:kern w:val="0"/>
          <w:sz w:val="28"/>
          <w:szCs w:val="28"/>
        </w:rPr>
      </w:pPr>
      <w:r w:rsidRPr="001F3ABD">
        <w:rPr>
          <w:rFonts w:ascii="宋体" w:eastAsia="宋体" w:hAnsi="宋体" w:cs="宋体" w:hint="eastAsia"/>
          <w:b/>
          <w:bCs/>
          <w:kern w:val="0"/>
          <w:sz w:val="28"/>
          <w:szCs w:val="28"/>
        </w:rPr>
        <w:t>八、课程资源</w:t>
      </w:r>
    </w:p>
    <w:p w:rsidR="001F3ABD" w:rsidRPr="001F3ABD" w:rsidRDefault="00415C01" w:rsidP="001F3ABD">
      <w:pPr>
        <w:widowControl/>
        <w:spacing w:line="360" w:lineRule="auto"/>
        <w:jc w:val="left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kern w:val="0"/>
          <w:szCs w:val="21"/>
        </w:rPr>
        <w:t>1、</w:t>
      </w:r>
      <w:r w:rsidR="001F3ABD" w:rsidRPr="001F3ABD">
        <w:rPr>
          <w:rFonts w:ascii="宋体" w:eastAsia="宋体" w:hAnsi="宋体" w:cs="宋体" w:hint="eastAsia"/>
          <w:b/>
          <w:bCs/>
          <w:kern w:val="0"/>
          <w:szCs w:val="21"/>
        </w:rPr>
        <w:t>教材</w:t>
      </w:r>
    </w:p>
    <w:p w:rsidR="00DC5228" w:rsidRDefault="00DC5228" w:rsidP="00DC5228">
      <w:pPr>
        <w:pStyle w:val="p0"/>
        <w:spacing w:line="360" w:lineRule="auto"/>
        <w:ind w:firstLine="420"/>
        <w:jc w:val="left"/>
        <w:rPr>
          <w:rFonts w:ascii="宋体" w:hAnsi="宋体"/>
        </w:rPr>
      </w:pPr>
      <w:r>
        <w:rPr>
          <w:rFonts w:ascii="宋体" w:hAnsi="宋体" w:hint="eastAsia"/>
        </w:rPr>
        <w:t>柴效武 编著《个人理财》 清华大学出版社</w:t>
      </w:r>
      <w:r>
        <w:rPr>
          <w:rFonts w:hint="eastAsia"/>
        </w:rPr>
        <w:t>201</w:t>
      </w:r>
      <w:r>
        <w:rPr>
          <w:rFonts w:ascii="宋体" w:hAnsi="宋体" w:hint="eastAsia"/>
        </w:rPr>
        <w:t>2年4月</w:t>
      </w:r>
    </w:p>
    <w:p w:rsidR="001F3ABD" w:rsidRPr="001F3ABD" w:rsidRDefault="00415C01" w:rsidP="00415C01">
      <w:pPr>
        <w:widowControl/>
        <w:spacing w:line="360" w:lineRule="auto"/>
        <w:jc w:val="left"/>
        <w:rPr>
          <w:rFonts w:ascii="宋体" w:eastAsia="宋体" w:hAnsi="宋体" w:cs="宋体" w:hint="eastAsia"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kern w:val="0"/>
          <w:szCs w:val="21"/>
        </w:rPr>
        <w:t>2、</w:t>
      </w:r>
      <w:r w:rsidR="001F3ABD" w:rsidRPr="001F3ABD">
        <w:rPr>
          <w:rFonts w:ascii="宋体" w:eastAsia="宋体" w:hAnsi="宋体" w:cs="宋体" w:hint="eastAsia"/>
          <w:b/>
          <w:bCs/>
          <w:kern w:val="0"/>
          <w:szCs w:val="21"/>
        </w:rPr>
        <w:t>参考书目</w:t>
      </w:r>
    </w:p>
    <w:p w:rsidR="00DC5228" w:rsidRDefault="001F3ABD" w:rsidP="00DC5228">
      <w:pPr>
        <w:pStyle w:val="p0"/>
        <w:ind w:left="525" w:hanging="525"/>
        <w:rPr>
          <w:rFonts w:ascii="宋体" w:hAnsi="宋体"/>
        </w:rPr>
      </w:pPr>
      <w:r w:rsidRPr="001F3ABD">
        <w:rPr>
          <w:rFonts w:ascii="宋体" w:hAnsi="宋体" w:cs="宋体" w:hint="eastAsia"/>
        </w:rPr>
        <w:t xml:space="preserve"> </w:t>
      </w:r>
      <w:r w:rsidR="00DC5228">
        <w:rPr>
          <w:rFonts w:ascii="宋体" w:hAnsi="宋体" w:hint="eastAsia"/>
        </w:rPr>
        <w:t>（</w:t>
      </w:r>
      <w:r w:rsidR="00DC5228">
        <w:rPr>
          <w:rFonts w:hint="eastAsia"/>
        </w:rPr>
        <w:t>1</w:t>
      </w:r>
      <w:r w:rsidR="00DC5228">
        <w:rPr>
          <w:rFonts w:ascii="宋体" w:hAnsi="宋体" w:hint="eastAsia"/>
        </w:rPr>
        <w:t>）</w:t>
      </w:r>
      <w:r w:rsidR="00DC5228">
        <w:rPr>
          <w:rFonts w:hint="eastAsia"/>
        </w:rPr>
        <w:t>[</w:t>
      </w:r>
      <w:r w:rsidR="00DC5228">
        <w:rPr>
          <w:rFonts w:ascii="宋体" w:hAnsi="宋体" w:hint="eastAsia"/>
        </w:rPr>
        <w:t>美</w:t>
      </w:r>
      <w:r w:rsidR="00DC5228">
        <w:rPr>
          <w:rFonts w:hint="eastAsia"/>
        </w:rPr>
        <w:t>]</w:t>
      </w:r>
      <w:r w:rsidR="00DC5228">
        <w:rPr>
          <w:rFonts w:ascii="宋体" w:hAnsi="宋体" w:hint="eastAsia"/>
        </w:rPr>
        <w:t>巴克 著 张</w:t>
      </w:r>
      <w:proofErr w:type="gramStart"/>
      <w:r w:rsidR="00DC5228">
        <w:rPr>
          <w:rFonts w:ascii="宋体" w:hAnsi="宋体" w:hint="eastAsia"/>
        </w:rPr>
        <w:t>海云译</w:t>
      </w:r>
      <w:proofErr w:type="gramEnd"/>
      <w:r w:rsidR="00DC5228">
        <w:rPr>
          <w:rFonts w:ascii="宋体" w:hAnsi="宋体" w:hint="eastAsia"/>
        </w:rPr>
        <w:t xml:space="preserve"> 《家庭理财手册》 中国商业出版社</w:t>
      </w:r>
      <w:r w:rsidR="00DC5228">
        <w:rPr>
          <w:rFonts w:hint="eastAsia"/>
        </w:rPr>
        <w:t>2011</w:t>
      </w:r>
      <w:r w:rsidR="00DC5228">
        <w:rPr>
          <w:rFonts w:ascii="宋体" w:hAnsi="宋体" w:hint="eastAsia"/>
        </w:rPr>
        <w:t>年</w:t>
      </w:r>
    </w:p>
    <w:p w:rsidR="00DC5228" w:rsidRDefault="00DC5228" w:rsidP="00DC5228">
      <w:pPr>
        <w:pStyle w:val="p0"/>
        <w:ind w:left="1050" w:hanging="1050"/>
        <w:rPr>
          <w:rFonts w:ascii="宋体" w:hAnsi="宋体" w:hint="eastAsia"/>
        </w:rPr>
      </w:pPr>
      <w:r>
        <w:rPr>
          <w:rFonts w:ascii="宋体" w:hAnsi="宋体" w:hint="eastAsia"/>
        </w:rPr>
        <w:t xml:space="preserve"> </w:t>
      </w:r>
      <w:r>
        <w:rPr>
          <w:rFonts w:ascii="宋体" w:hAnsi="宋体" w:hint="eastAsia"/>
        </w:rPr>
        <w:t>（</w:t>
      </w:r>
      <w:r>
        <w:rPr>
          <w:rFonts w:hint="eastAsia"/>
        </w:rPr>
        <w:t>2</w:t>
      </w:r>
      <w:r>
        <w:rPr>
          <w:rFonts w:ascii="宋体" w:hAnsi="宋体" w:hint="eastAsia"/>
        </w:rPr>
        <w:t>）</w:t>
      </w:r>
      <w:proofErr w:type="gramStart"/>
      <w:r>
        <w:rPr>
          <w:rFonts w:ascii="宋体" w:hAnsi="宋体" w:hint="eastAsia"/>
        </w:rPr>
        <w:t>宇琦等</w:t>
      </w:r>
      <w:proofErr w:type="gramEnd"/>
      <w:r>
        <w:rPr>
          <w:rFonts w:ascii="宋体" w:hAnsi="宋体" w:hint="eastAsia"/>
        </w:rPr>
        <w:t xml:space="preserve"> 编著《家庭投资理财 一本通》中国华侨出版社</w:t>
      </w:r>
      <w:r>
        <w:rPr>
          <w:rFonts w:hint="eastAsia"/>
        </w:rPr>
        <w:t>2013</w:t>
      </w:r>
      <w:r>
        <w:rPr>
          <w:rFonts w:ascii="宋体" w:hAnsi="宋体" w:hint="eastAsia"/>
        </w:rPr>
        <w:t>年</w:t>
      </w:r>
      <w:r>
        <w:rPr>
          <w:rFonts w:hint="eastAsia"/>
        </w:rPr>
        <w:t>1</w:t>
      </w:r>
      <w:r>
        <w:rPr>
          <w:rFonts w:ascii="宋体" w:hAnsi="宋体" w:hint="eastAsia"/>
        </w:rPr>
        <w:t>月</w:t>
      </w:r>
    </w:p>
    <w:p w:rsidR="001F3ABD" w:rsidRPr="00415C01" w:rsidRDefault="001F3ABD" w:rsidP="00DC5228">
      <w:pPr>
        <w:widowControl/>
        <w:spacing w:line="360" w:lineRule="auto"/>
        <w:jc w:val="left"/>
        <w:rPr>
          <w:rFonts w:ascii="宋体" w:eastAsia="宋体" w:hAnsi="宋体" w:cs="宋体" w:hint="eastAsia"/>
          <w:b/>
          <w:bCs/>
          <w:kern w:val="0"/>
          <w:szCs w:val="21"/>
        </w:rPr>
      </w:pPr>
      <w:r w:rsidRPr="00415C01">
        <w:rPr>
          <w:rFonts w:ascii="宋体" w:eastAsia="宋体" w:hAnsi="宋体" w:cs="宋体" w:hint="eastAsia"/>
          <w:b/>
          <w:bCs/>
          <w:kern w:val="0"/>
          <w:szCs w:val="21"/>
        </w:rPr>
        <w:t>课程网站</w:t>
      </w:r>
    </w:p>
    <w:p w:rsidR="001F3ABD" w:rsidRPr="00DC5228" w:rsidRDefault="00DC5228" w:rsidP="00DC5228">
      <w:pPr>
        <w:widowControl/>
        <w:spacing w:line="360" w:lineRule="auto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Cs w:val="21"/>
        </w:rPr>
        <w:t>杨光：《家庭理财</w:t>
      </w:r>
      <w:r w:rsidR="001F3ABD" w:rsidRPr="001F3ABD">
        <w:rPr>
          <w:rFonts w:ascii="宋体" w:eastAsia="宋体" w:hAnsi="宋体" w:cs="宋体" w:hint="eastAsia"/>
          <w:kern w:val="0"/>
          <w:szCs w:val="21"/>
        </w:rPr>
        <w:t>》 上海师范大学课程中心网站</w:t>
      </w:r>
    </w:p>
    <w:sectPr w:rsidR="001F3ABD" w:rsidRPr="00DC52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74E3F"/>
    <w:multiLevelType w:val="multilevel"/>
    <w:tmpl w:val="047669FA"/>
    <w:lvl w:ilvl="0">
      <w:start w:val="1"/>
      <w:numFmt w:val="chineseCounting"/>
      <w:suff w:val="space"/>
      <w:lvlText w:val="第%1章"/>
      <w:lvlJc w:val="left"/>
      <w:pPr>
        <w:spacing w:beforeLines="0" w:before="0" w:beforeAutospacing="0" w:afterLines="0" w:after="0" w:afterAutospacing="0"/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603758"/>
    <w:multiLevelType w:val="multilevel"/>
    <w:tmpl w:val="B7B41786"/>
    <w:lvl w:ilvl="0">
      <w:start w:val="2"/>
      <w:numFmt w:val="chineseCounting"/>
      <w:suff w:val="space"/>
      <w:lvlText w:val="第%1章"/>
      <w:lvlJc w:val="left"/>
      <w:pPr>
        <w:spacing w:beforeLines="0" w:before="0" w:beforeAutospacing="0" w:afterLines="0" w:after="0" w:afterAutospacing="0"/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CD20DC0"/>
    <w:multiLevelType w:val="multilevel"/>
    <w:tmpl w:val="52DA0462"/>
    <w:lvl w:ilvl="0">
      <w:start w:val="4"/>
      <w:numFmt w:val="chineseCounting"/>
      <w:suff w:val="space"/>
      <w:lvlText w:val="第%1章"/>
      <w:lvlJc w:val="left"/>
      <w:pPr>
        <w:spacing w:beforeLines="0" w:before="0" w:beforeAutospacing="0" w:afterLines="0" w:after="0" w:afterAutospacing="0"/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09E2929"/>
    <w:multiLevelType w:val="multilevel"/>
    <w:tmpl w:val="AA74C44E"/>
    <w:lvl w:ilvl="0">
      <w:start w:val="4"/>
      <w:numFmt w:val="chineseCounting"/>
      <w:suff w:val="space"/>
      <w:lvlText w:val="第%1章"/>
      <w:lvlJc w:val="left"/>
      <w:pPr>
        <w:spacing w:beforeLines="0" w:before="0" w:beforeAutospacing="0" w:afterLines="0" w:after="0" w:afterAutospacing="0"/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F9E01B6"/>
    <w:multiLevelType w:val="multilevel"/>
    <w:tmpl w:val="B434D6AC"/>
    <w:lvl w:ilvl="0">
      <w:start w:val="4"/>
      <w:numFmt w:val="chineseCounting"/>
      <w:suff w:val="space"/>
      <w:lvlText w:val="第%1章"/>
      <w:lvlJc w:val="left"/>
      <w:pPr>
        <w:spacing w:beforeLines="0" w:before="0" w:beforeAutospacing="0" w:afterLines="0" w:after="0" w:afterAutospacing="0"/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5900568"/>
    <w:multiLevelType w:val="hybridMultilevel"/>
    <w:tmpl w:val="FDA2CF76"/>
    <w:lvl w:ilvl="0" w:tplc="28CA59DE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F137400"/>
    <w:multiLevelType w:val="multilevel"/>
    <w:tmpl w:val="F536CFC4"/>
    <w:lvl w:ilvl="0">
      <w:start w:val="4"/>
      <w:numFmt w:val="chineseCounting"/>
      <w:suff w:val="space"/>
      <w:lvlText w:val="第%1章"/>
      <w:lvlJc w:val="left"/>
      <w:pPr>
        <w:spacing w:beforeLines="0" w:before="0" w:beforeAutospacing="0" w:afterLines="0" w:after="0" w:afterAutospacing="0"/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1FF5C80"/>
    <w:multiLevelType w:val="hybridMultilevel"/>
    <w:tmpl w:val="F80A4C4C"/>
    <w:lvl w:ilvl="0" w:tplc="3CB6754A">
      <w:start w:val="1"/>
      <w:numFmt w:val="japaneseCounting"/>
      <w:lvlText w:val="第%1章"/>
      <w:lvlJc w:val="left"/>
      <w:pPr>
        <w:ind w:left="840" w:hanging="84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52A42DCB"/>
    <w:multiLevelType w:val="multilevel"/>
    <w:tmpl w:val="1F9E3282"/>
    <w:lvl w:ilvl="0">
      <w:start w:val="2"/>
      <w:numFmt w:val="decimal"/>
      <w:suff w:val="nothing"/>
      <w:lvlText w:val="%1、"/>
      <w:lvlJc w:val="left"/>
      <w:pPr>
        <w:spacing w:beforeLines="0" w:before="0" w:beforeAutospacing="0" w:afterLines="0" w:after="0" w:afterAutospacing="0"/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65D73972"/>
    <w:multiLevelType w:val="multilevel"/>
    <w:tmpl w:val="FA1EF242"/>
    <w:lvl w:ilvl="0">
      <w:start w:val="3"/>
      <w:numFmt w:val="chineseCounting"/>
      <w:suff w:val="space"/>
      <w:lvlText w:val="第%1章"/>
      <w:lvlJc w:val="left"/>
      <w:pPr>
        <w:spacing w:beforeLines="0" w:before="0" w:beforeAutospacing="0" w:afterLines="0" w:after="0" w:afterAutospacing="0"/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68D74B79"/>
    <w:multiLevelType w:val="multilevel"/>
    <w:tmpl w:val="37064F9E"/>
    <w:lvl w:ilvl="0">
      <w:start w:val="2"/>
      <w:numFmt w:val="chineseCounting"/>
      <w:suff w:val="space"/>
      <w:lvlText w:val="第%1章"/>
      <w:lvlJc w:val="left"/>
      <w:pPr>
        <w:spacing w:beforeLines="0" w:before="0" w:beforeAutospacing="0" w:afterLines="0" w:after="0" w:afterAutospacing="0"/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ABD"/>
    <w:rsid w:val="00010D72"/>
    <w:rsid w:val="001F3ABD"/>
    <w:rsid w:val="0036100F"/>
    <w:rsid w:val="00415C01"/>
    <w:rsid w:val="004A151D"/>
    <w:rsid w:val="005421E5"/>
    <w:rsid w:val="0070432A"/>
    <w:rsid w:val="009E1218"/>
    <w:rsid w:val="00DC5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3ABD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3">
    <w:name w:val="List Paragraph"/>
    <w:basedOn w:val="a"/>
    <w:uiPriority w:val="34"/>
    <w:qFormat/>
    <w:rsid w:val="00415C01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0">
    <w:name w:val="p0"/>
    <w:basedOn w:val="a"/>
    <w:rsid w:val="001F3ABD"/>
    <w:pPr>
      <w:widowControl/>
    </w:pPr>
    <w:rPr>
      <w:rFonts w:ascii="Times New Roman" w:eastAsia="宋体" w:hAnsi="Times New Roman" w:cs="Times New Roman"/>
      <w:kern w:val="0"/>
      <w:szCs w:val="21"/>
    </w:rPr>
  </w:style>
  <w:style w:type="paragraph" w:styleId="a3">
    <w:name w:val="List Paragraph"/>
    <w:basedOn w:val="a"/>
    <w:uiPriority w:val="34"/>
    <w:qFormat/>
    <w:rsid w:val="00415C0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61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86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66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3</Pages>
  <Words>250</Words>
  <Characters>1431</Characters>
  <Application>Microsoft Office Word</Application>
  <DocSecurity>0</DocSecurity>
  <Lines>11</Lines>
  <Paragraphs>3</Paragraphs>
  <ScaleCrop>false</ScaleCrop>
  <Company/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三十天测试版</dc:creator>
  <cp:lastModifiedBy>三十天测试版</cp:lastModifiedBy>
  <cp:revision>1</cp:revision>
  <dcterms:created xsi:type="dcterms:W3CDTF">2014-10-03T06:08:00Z</dcterms:created>
  <dcterms:modified xsi:type="dcterms:W3CDTF">2014-10-03T07:29:00Z</dcterms:modified>
</cp:coreProperties>
</file>